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7C" w:rsidRPr="00F02B7C" w:rsidRDefault="00F02B7C" w:rsidP="00F02B7C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F02B7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Указ Президента РФ от 18 декабря 2008 г. N 1799 "О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помощи"</w:t>
      </w:r>
    </w:p>
    <w:p w:rsidR="00F02B7C" w:rsidRPr="00F02B7C" w:rsidRDefault="00F02B7C" w:rsidP="00F02B7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text"/>
      <w:bookmarkEnd w:id="0"/>
      <w:r w:rsidRPr="00F02B7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Указ Президента РФ от 18 декабря 2008 г. N 1799</w:t>
      </w:r>
      <w:r w:rsidRPr="00F02B7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помощи"</w:t>
      </w:r>
    </w:p>
    <w:p w:rsidR="00F02B7C" w:rsidRPr="00F02B7C" w:rsidRDefault="00F02B7C" w:rsidP="00F02B7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02B7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F02B7C" w:rsidRPr="00F02B7C" w:rsidRDefault="00F02B7C" w:rsidP="00F02B7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02B7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целях реализации положений </w:t>
      </w:r>
      <w:hyperlink r:id="rId5" w:anchor="block_4613" w:history="1">
        <w:r w:rsidRPr="00F02B7C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пункта 13 статьи 46</w:t>
        </w:r>
      </w:hyperlink>
      <w:r w:rsidRPr="00F02B7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Конвенции Организации Объединенных Наций против коррупции от 31 октября 2003 г. постановляю:</w:t>
      </w:r>
    </w:p>
    <w:p w:rsidR="00F02B7C" w:rsidRPr="00F02B7C" w:rsidRDefault="00F02B7C" w:rsidP="00F02B7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02B7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Установить, что центральными органами Российской Федерации, ответственными за реализацию положений </w:t>
      </w:r>
      <w:hyperlink r:id="rId6" w:anchor="block_46" w:history="1">
        <w:r w:rsidRPr="00F02B7C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Конвенции</w:t>
        </w:r>
      </w:hyperlink>
      <w:r w:rsidRPr="00F02B7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Организации Объединенных Наций против коррупции от 31 октября 2003 г., касающихся взаимной правовой помощи, являются: Министерство юстиции Российской Федерации - по гражданско-правовым вопросам, включая гражданско-правовые аспекты уголовных дел; Генеральная прокуратура Российской Федерации - по иным вопросам взаимной правовой помощи.</w:t>
      </w:r>
    </w:p>
    <w:p w:rsidR="00F02B7C" w:rsidRPr="00F02B7C" w:rsidRDefault="00F02B7C" w:rsidP="00F02B7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02B7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Министерству иностранных дел Российской Федерации уведомить Генерального секретаря Организации Объединенных Наций о решении, изложенном в пункте 1 настоящего Указа.</w:t>
      </w:r>
    </w:p>
    <w:p w:rsidR="00F02B7C" w:rsidRPr="00F02B7C" w:rsidRDefault="00F02B7C" w:rsidP="00F02B7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02B7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Настоящий Указ вступает в силу со дня его подписания.</w:t>
      </w:r>
    </w:p>
    <w:p w:rsidR="00F02B7C" w:rsidRPr="00F02B7C" w:rsidRDefault="00F02B7C" w:rsidP="00F02B7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F02B7C" w:rsidRPr="00F02B7C" w:rsidTr="00F02B7C">
        <w:tc>
          <w:tcPr>
            <w:tcW w:w="3300" w:type="pct"/>
            <w:vAlign w:val="bottom"/>
            <w:hideMark/>
          </w:tcPr>
          <w:p w:rsidR="00F02B7C" w:rsidRPr="00F02B7C" w:rsidRDefault="00F02B7C" w:rsidP="00F0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F02B7C" w:rsidRPr="00F02B7C" w:rsidRDefault="00F02B7C" w:rsidP="00F0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F02B7C" w:rsidRPr="00F02B7C" w:rsidRDefault="00F02B7C" w:rsidP="00F02B7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02B7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F02B7C" w:rsidRPr="00F02B7C" w:rsidRDefault="00F02B7C" w:rsidP="00F02B7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02B7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Москва, Кремль</w:t>
      </w:r>
    </w:p>
    <w:p w:rsidR="00F02B7C" w:rsidRPr="00F02B7C" w:rsidRDefault="00F02B7C" w:rsidP="00F02B7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02B7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18 декабря 2008 г.</w:t>
      </w:r>
    </w:p>
    <w:p w:rsidR="00F02B7C" w:rsidRPr="00F02B7C" w:rsidRDefault="00F02B7C" w:rsidP="00F02B7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02B7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N 1799</w:t>
      </w:r>
    </w:p>
    <w:p w:rsidR="00897FBD" w:rsidRDefault="00F02B7C" w:rsidP="00F02B7C">
      <w:r w:rsidRPr="00F02B7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F02B7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Система ГАРАНТ: </w:t>
      </w:r>
      <w:hyperlink r:id="rId7" w:anchor="ixzz4xqLi6LVf" w:history="1">
        <w:r w:rsidRPr="00F02B7C">
          <w:rPr>
            <w:rFonts w:ascii="Arial" w:eastAsia="Times New Roman" w:hAnsi="Arial" w:cs="Arial"/>
            <w:b/>
            <w:bCs/>
            <w:color w:val="003399"/>
            <w:sz w:val="18"/>
            <w:szCs w:val="18"/>
            <w:lang w:eastAsia="ru-RU"/>
          </w:rPr>
          <w:t>http://base.garant.ru/12164498/#ixzz4xqLi6LVf</w:t>
        </w:r>
      </w:hyperlink>
      <w:bookmarkStart w:id="1" w:name="_GoBack"/>
      <w:bookmarkEnd w:id="1"/>
    </w:p>
    <w:sectPr w:rsidR="0089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7C"/>
    <w:rsid w:val="00642AF6"/>
    <w:rsid w:val="00897FBD"/>
    <w:rsid w:val="00BC468D"/>
    <w:rsid w:val="00DD7833"/>
    <w:rsid w:val="00F0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6449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2563049/4/" TargetMode="External"/><Relationship Id="rId5" Type="http://schemas.openxmlformats.org/officeDocument/2006/relationships/hyperlink" Target="http://base.garant.ru/2563049/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2017-11-08T12:38:00Z</cp:lastPrinted>
  <dcterms:created xsi:type="dcterms:W3CDTF">2017-11-08T12:38:00Z</dcterms:created>
  <dcterms:modified xsi:type="dcterms:W3CDTF">2017-11-08T12:39:00Z</dcterms:modified>
</cp:coreProperties>
</file>